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59" w:rsidRPr="008E61C0" w:rsidRDefault="00271159" w:rsidP="002711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1C0">
        <w:rPr>
          <w:rFonts w:ascii="Times New Roman" w:hAnsi="Times New Roman" w:cs="Times New Roman"/>
          <w:b/>
          <w:sz w:val="24"/>
          <w:szCs w:val="24"/>
        </w:rPr>
        <w:t>Положение Городского конкурса фотографий «Москва в жизни и творчестве И.С. Тургенева». 200-летию Ивана Сергеевича Тургенева посвящается</w:t>
      </w:r>
    </w:p>
    <w:p w:rsidR="00271159" w:rsidRPr="008E61C0" w:rsidRDefault="00271159" w:rsidP="002711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159" w:rsidRPr="008E61C0" w:rsidRDefault="00271159" w:rsidP="002711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1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Городского конкурса фотографий «Москва в жизни и творчестве И. С. Тургенева» (далее – Конкурс), условия участия и состав организационного комитета Конкурса (далее – Оргкомитет).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1.2. Организаторами Конкурса являются ГБУК города Москвы «Библиотека-читальня им. И. С. Тургенева» Департамента культуры города Москвы и ГБОУ Городской методический центр Департамента образования города Москвы.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1.3. Информационное и методическое сопровождение Конкурса осуществляет ГБОУ Городской методический центр Департамента образования города Москвы на сайте http://mosmetod.ru.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1.4. Цель Конкурса – самостоятельное создание фотографий, связанных с пребыванием И. С. Тургенева в Москве или мест, описанных в произведениях автора.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1.5. Основные задачи Конкурса: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активизация и развитие творческого чтения учащихся;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усиление роли и места книги в современной семье;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привлечение внимания к произведениям И. С. Тургенева, к личности, деятельности и судьбе писателя.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1.6. Конкурс проводится на условиях гласности, открытости, прозрачности и обеспечивает равные возможности для участия всех образовательных организаций.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8E61C0" w:rsidRDefault="00271159" w:rsidP="002711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1C0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2.1. Участие в Конкурсе является добровольным.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2.2. Принять участие в Конкурсе могут обучающиеся 1–11-х классов образовательных организаций, студенты колледжей и техникумов города Москвы.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2.3. Для участия представляется не более трёх работ от участника.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8E61C0" w:rsidRDefault="00271159" w:rsidP="002711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1C0">
        <w:rPr>
          <w:rFonts w:ascii="Times New Roman" w:hAnsi="Times New Roman" w:cs="Times New Roman"/>
          <w:b/>
          <w:sz w:val="24"/>
          <w:szCs w:val="24"/>
        </w:rPr>
        <w:t>3. Требования к представляемым работам и этапы Конкурса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3.1. Фотографии должны раскрывать основную тему Конкурса и представлять либо место Москвы, связанное с жизнью И. С. Тургенева, либо место, описанное в произведении автора.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lastRenderedPageBreak/>
        <w:t xml:space="preserve">3.2. Фотографии на Конкурс присылаются на электронную почту </w:t>
      </w:r>
      <w:hyperlink r:id="rId5" w:history="1">
        <w:r w:rsidRPr="00373A5D">
          <w:rPr>
            <w:rStyle w:val="a3"/>
            <w:rFonts w:ascii="Times New Roman" w:hAnsi="Times New Roman" w:cs="Times New Roman"/>
            <w:sz w:val="24"/>
            <w:szCs w:val="24"/>
          </w:rPr>
          <w:t>photo@turgenev.ru</w:t>
        </w:r>
      </w:hyperlink>
      <w:r w:rsidRPr="00271159">
        <w:rPr>
          <w:rFonts w:ascii="Times New Roman" w:hAnsi="Times New Roman" w:cs="Times New Roman"/>
          <w:sz w:val="24"/>
          <w:szCs w:val="24"/>
        </w:rPr>
        <w:t>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 xml:space="preserve">3.3. Каждая фотография должна иметь указание места Москвы, краткое описание того, как оно связано с жизнью И. С. Тургенева, или указание произведения, в котором оно описывается. Общее количество знаков в тексте описания события – от 500 до 1000 (включая пробелы). Описание места должно быть изложено простым общедоступным языком с соблюдением современных языковых норм. 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В выборе объекта для фотографий можно использовать краеведческий ресурс «И. С. Тургенев в Москве»: http://nasledie.turgenev.ru/stat/host_4_turg_mosc/index.html и интерактивную карту «Тургеневские места г. Москвы»: http://nasledie.turgenev.ru/84.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3.4. Конкурсные работы (фотографии) должны быть представлены в цифровом формате. Уровни, цветовой тон, контраст, экспозиция, увеличение резкости, удаление пыли, сшитые панорамные снимки допускаются при условии, что не нарушается подлинность фотографии и не искажается реальная картина.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3.5. На Конкурс принимаются фотографии в форматах JPG, JPEG, GIF, PNG, BMP, TIF, TIFF с разрешением от 600x450 до 5000x4000 точек, физический размер – не более 4 Мб. Допускаются только фотографии, сделанные участником Конкурса.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3.6. Отправляя работу на конкурс, участник разрешает её использование и публикацию в СМИ.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3.7. К работе необходимо заполнить и приложить анкету-заявку на участие (Приложение). Работы без анкеты-заявки не принимаются.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3.8. Работы, содержание которых противоречит действующему Законодательству Российской Федерации либо не соответствуют общепринятым морально-этическим нормам, не публикуются и не принимают участие в Конкурсе.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3.9. Представленные работы не рецензируются и не возвращаются.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3.10. Критерии оценки: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яркость раскрытия темы Конкурса;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художественный уровень работы;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техническое качество исполнения работы;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творческий подход.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3.11. Основные этапы создания фотографии: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lastRenderedPageBreak/>
        <w:t>1-й этап – с 15 апреля по 1 сентября 2018 года: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выбор места для фотографии;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создание фотографии;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создание текста.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2-й этап – с 1 сентября по 1 октября 2018 года:</w:t>
      </w:r>
    </w:p>
    <w:p w:rsid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 xml:space="preserve">– представление конкурсных работ (фотографий и описаний мест) на электронную почту </w:t>
      </w:r>
      <w:hyperlink r:id="rId6" w:history="1">
        <w:r w:rsidRPr="00373A5D">
          <w:rPr>
            <w:rStyle w:val="a3"/>
            <w:rFonts w:ascii="Times New Roman" w:hAnsi="Times New Roman" w:cs="Times New Roman"/>
            <w:sz w:val="24"/>
            <w:szCs w:val="24"/>
          </w:rPr>
          <w:t>photo@turgenev.ru</w:t>
        </w:r>
      </w:hyperlink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; к работе необходимо заполнить и приложить анкету-заявку на участие (Приложение).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Работы без анкеты-заявки не принимаются.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3-й этап – с 1 октября по 15 октября 2018 года: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оценка работ экспертной группой;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определение финалистов и победителей Конкурса.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3.12. Результаты Конкурса будут объявлены на Церемонии награждения в октябре 2018 года.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8E61C0" w:rsidRDefault="00271159" w:rsidP="002711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1C0">
        <w:rPr>
          <w:rFonts w:ascii="Times New Roman" w:hAnsi="Times New Roman" w:cs="Times New Roman"/>
          <w:b/>
          <w:sz w:val="24"/>
          <w:szCs w:val="24"/>
        </w:rPr>
        <w:t>4. Оргкомитет и экспертная группа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4.1. Для проведения Конкурса создается Оргкомитет, задачами которого являются: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обеспечение проведения Конкурса в соответствии с настоящим Положением;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обеспечение равных условий для всех участников;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формирование состава экспертной группы;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разработка критериев оценки работ.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4.2. Состав Оргкомитета: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Крылов-Иодко Р. Р. – председатель Организационного комитета, директор ГБУК города Москвы «Библиотека-читальня им. И. С. Тургенева», заслуженный работник культуры РФ;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1159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271159">
        <w:rPr>
          <w:rFonts w:ascii="Times New Roman" w:hAnsi="Times New Roman" w:cs="Times New Roman"/>
          <w:sz w:val="24"/>
          <w:szCs w:val="24"/>
        </w:rPr>
        <w:t xml:space="preserve"> А. В. – заместитель председателя, заместитель </w:t>
      </w:r>
      <w:proofErr w:type="gramStart"/>
      <w:r w:rsidRPr="00271159">
        <w:rPr>
          <w:rFonts w:ascii="Times New Roman" w:hAnsi="Times New Roman" w:cs="Times New Roman"/>
          <w:sz w:val="24"/>
          <w:szCs w:val="24"/>
        </w:rPr>
        <w:t>директора Городского методического центра Департамента образования города Москвы</w:t>
      </w:r>
      <w:proofErr w:type="gramEnd"/>
      <w:r w:rsidRPr="00271159">
        <w:rPr>
          <w:rFonts w:ascii="Times New Roman" w:hAnsi="Times New Roman" w:cs="Times New Roman"/>
          <w:sz w:val="24"/>
          <w:szCs w:val="24"/>
        </w:rPr>
        <w:t>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 xml:space="preserve">Кутузова В. С. – член Организационного комитета, методист Городского методического </w:t>
      </w:r>
      <w:proofErr w:type="gramStart"/>
      <w:r w:rsidRPr="00271159">
        <w:rPr>
          <w:rFonts w:ascii="Times New Roman" w:hAnsi="Times New Roman" w:cs="Times New Roman"/>
          <w:sz w:val="24"/>
          <w:szCs w:val="24"/>
        </w:rPr>
        <w:t>центра Департамента образования города Москвы</w:t>
      </w:r>
      <w:proofErr w:type="gramEnd"/>
      <w:r w:rsidRPr="00271159">
        <w:rPr>
          <w:rFonts w:ascii="Times New Roman" w:hAnsi="Times New Roman" w:cs="Times New Roman"/>
          <w:sz w:val="24"/>
          <w:szCs w:val="24"/>
        </w:rPr>
        <w:t>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В состав экспертной группы для оценки работ входят представители: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Городского методического центра Департамента образования города Москвы;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Библиотеки-читальни им. И.С. Тургенева;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– Тургеневского общества Москвы.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8E61C0" w:rsidRDefault="00271159" w:rsidP="0027115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61C0">
        <w:rPr>
          <w:rFonts w:ascii="Times New Roman" w:hAnsi="Times New Roman" w:cs="Times New Roman"/>
          <w:b/>
          <w:sz w:val="24"/>
          <w:szCs w:val="24"/>
        </w:rPr>
        <w:t>5. Награждение победителей</w:t>
      </w:r>
    </w:p>
    <w:bookmarkEnd w:id="0"/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5.1. Лауреаты и победители Конкурса награждаются дипломами и грамотами.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5.2. Работы победителей конкурса будут использованы в оформлении альбома «Тургеневские места Москвы»: печатное издание и электронное (электронное издание альбома будет представлено на сайте Библиотеки-читальни им. И. С. Тургенева).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5.3. Специальные поощрения, предусмотренные учредителями Конкурса, вручаются по согласованию с Оргкомитетом.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Приложение 1 (Анкета)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1159">
        <w:rPr>
          <w:rFonts w:ascii="Times New Roman" w:hAnsi="Times New Roman" w:cs="Times New Roman"/>
          <w:sz w:val="24"/>
          <w:szCs w:val="24"/>
        </w:rPr>
        <w:t>Контактный телефон: 8 (495) 912-32-61, добавочный 216.</w:t>
      </w: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71159" w:rsidRPr="00271159" w:rsidRDefault="0027115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D3EB9" w:rsidRPr="00271159" w:rsidRDefault="00DD3EB9" w:rsidP="0027115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3EB9" w:rsidRPr="0027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5"/>
    <w:rsid w:val="00271159"/>
    <w:rsid w:val="008E61C0"/>
    <w:rsid w:val="00DD3EB9"/>
    <w:rsid w:val="00E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oto@turgenev.ru" TargetMode="External"/><Relationship Id="rId5" Type="http://schemas.openxmlformats.org/officeDocument/2006/relationships/hyperlink" Target="mailto:photo@turgen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Сулакова Т.В.</dc:creator>
  <cp:keywords/>
  <dc:description/>
  <cp:lastModifiedBy>Сулакова Т.В.</cp:lastModifiedBy>
  <cp:revision>3</cp:revision>
  <dcterms:created xsi:type="dcterms:W3CDTF">2018-09-10T10:54:00Z</dcterms:created>
  <dcterms:modified xsi:type="dcterms:W3CDTF">2018-09-10T11:01:00Z</dcterms:modified>
</cp:coreProperties>
</file>